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B8C34">
      <w:pPr>
        <w:widowControl/>
        <w:snapToGrid w:val="0"/>
        <w:spacing w:line="520" w:lineRule="atLeast"/>
        <w:jc w:val="center"/>
        <w:rPr>
          <w:rFonts w:ascii="宋体" w:hAnsi="宋体" w:eastAsia="宋体" w:cs="宋体"/>
          <w:b/>
          <w:bCs/>
          <w:kern w:val="0"/>
          <w:sz w:val="30"/>
          <w:szCs w:val="30"/>
        </w:rPr>
      </w:pPr>
      <w:r>
        <w:rPr>
          <w:rFonts w:hint="eastAsia" w:ascii="宋体" w:hAnsi="宋体" w:eastAsia="宋体" w:cs="宋体"/>
          <w:b/>
          <w:bCs/>
          <w:kern w:val="0"/>
          <w:sz w:val="30"/>
          <w:szCs w:val="30"/>
        </w:rPr>
        <w:t>YY/T 1843医用电气设备网络安全检验资料及样品要求及说明</w:t>
      </w:r>
    </w:p>
    <w:p w14:paraId="50FB5D7E">
      <w:pPr>
        <w:widowControl/>
        <w:snapToGrid w:val="0"/>
        <w:spacing w:line="520" w:lineRule="atLeast"/>
        <w:jc w:val="center"/>
        <w:rPr>
          <w:rFonts w:ascii="宋体" w:hAnsi="宋体" w:eastAsia="宋体" w:cs="宋体"/>
          <w:b/>
          <w:bCs/>
          <w:kern w:val="0"/>
          <w:sz w:val="30"/>
          <w:szCs w:val="30"/>
        </w:rPr>
      </w:pPr>
    </w:p>
    <w:p w14:paraId="15046CCF">
      <w:pPr>
        <w:widowControl/>
        <w:snapToGrid w:val="0"/>
        <w:spacing w:line="360" w:lineRule="auto"/>
        <w:ind w:firstLine="560" w:firstLineChars="200"/>
        <w:jc w:val="left"/>
        <w:rPr>
          <w:rFonts w:ascii="宋体" w:hAnsi="宋体" w:cs="宋体"/>
          <w:bCs/>
          <w:kern w:val="0"/>
          <w:sz w:val="28"/>
        </w:rPr>
      </w:pPr>
      <w:r>
        <w:rPr>
          <w:rFonts w:hint="eastAsia" w:ascii="宋体" w:hAnsi="宋体" w:cs="宋体"/>
          <w:bCs/>
          <w:kern w:val="0"/>
          <w:sz w:val="28"/>
        </w:rPr>
        <w:t>YY/T 1843 医用电气设备网络安全检验送检前需提供以下样品和资料：</w:t>
      </w:r>
    </w:p>
    <w:p w14:paraId="56F2D2F0">
      <w:pPr>
        <w:widowControl/>
        <w:numPr>
          <w:ilvl w:val="0"/>
          <w:numId w:val="1"/>
        </w:numPr>
        <w:snapToGrid w:val="0"/>
        <w:spacing w:line="360" w:lineRule="auto"/>
        <w:jc w:val="left"/>
        <w:rPr>
          <w:rFonts w:ascii="宋体" w:hAnsi="宋体" w:cs="宋体"/>
          <w:bCs/>
          <w:kern w:val="0"/>
          <w:sz w:val="28"/>
          <w:szCs w:val="28"/>
        </w:rPr>
      </w:pPr>
      <w:r>
        <w:rPr>
          <w:rFonts w:hint="eastAsia" w:ascii="宋体" w:hAnsi="宋体" w:cs="宋体"/>
          <w:bCs/>
          <w:kern w:val="0"/>
          <w:sz w:val="28"/>
          <w:szCs w:val="28"/>
        </w:rPr>
        <w:t>样品数量及要求：</w:t>
      </w:r>
    </w:p>
    <w:tbl>
      <w:tblPr>
        <w:tblStyle w:val="7"/>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3169"/>
        <w:gridCol w:w="2034"/>
        <w:gridCol w:w="3092"/>
      </w:tblGrid>
      <w:tr w14:paraId="11C2E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33" w:type="dxa"/>
            <w:vAlign w:val="center"/>
          </w:tcPr>
          <w:p w14:paraId="2621CB13">
            <w:pPr>
              <w:ind w:left="-178" w:leftChars="-85" w:right="-122" w:rightChars="-58"/>
              <w:jc w:val="center"/>
              <w:rPr>
                <w:b/>
                <w:bCs/>
              </w:rPr>
            </w:pPr>
            <w:r>
              <w:rPr>
                <w:rFonts w:hint="eastAsia"/>
                <w:b/>
                <w:bCs/>
              </w:rPr>
              <w:t>序号</w:t>
            </w:r>
          </w:p>
        </w:tc>
        <w:tc>
          <w:tcPr>
            <w:tcW w:w="3169" w:type="dxa"/>
            <w:vAlign w:val="center"/>
          </w:tcPr>
          <w:p w14:paraId="643E256B">
            <w:pPr>
              <w:jc w:val="center"/>
              <w:rPr>
                <w:b/>
                <w:bCs/>
              </w:rPr>
            </w:pPr>
            <w:r>
              <w:rPr>
                <w:rFonts w:hint="eastAsia"/>
                <w:b/>
                <w:bCs/>
              </w:rPr>
              <w:t>样品/硬件名称</w:t>
            </w:r>
          </w:p>
        </w:tc>
        <w:tc>
          <w:tcPr>
            <w:tcW w:w="2034" w:type="dxa"/>
            <w:vAlign w:val="center"/>
          </w:tcPr>
          <w:p w14:paraId="0AD719E1">
            <w:pPr>
              <w:ind w:left="-108" w:right="-78"/>
              <w:jc w:val="center"/>
              <w:rPr>
                <w:b/>
                <w:bCs/>
              </w:rPr>
            </w:pPr>
            <w:r>
              <w:rPr>
                <w:rFonts w:hint="eastAsia"/>
                <w:b/>
                <w:bCs/>
              </w:rPr>
              <w:t>数  量</w:t>
            </w:r>
          </w:p>
        </w:tc>
        <w:tc>
          <w:tcPr>
            <w:tcW w:w="3092" w:type="dxa"/>
            <w:vAlign w:val="center"/>
          </w:tcPr>
          <w:p w14:paraId="7B7AF5F6">
            <w:pPr>
              <w:ind w:firstLine="200"/>
              <w:jc w:val="center"/>
              <w:rPr>
                <w:b/>
                <w:bCs/>
              </w:rPr>
            </w:pPr>
            <w:r>
              <w:rPr>
                <w:rFonts w:hint="eastAsia"/>
                <w:b/>
                <w:bCs/>
              </w:rPr>
              <w:t>备  注</w:t>
            </w:r>
          </w:p>
        </w:tc>
      </w:tr>
      <w:tr w14:paraId="65D5D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33" w:type="dxa"/>
            <w:vAlign w:val="center"/>
          </w:tcPr>
          <w:p w14:paraId="466AF194">
            <w:pPr>
              <w:ind w:left="-178" w:leftChars="-85" w:right="-122" w:rightChars="-58"/>
              <w:jc w:val="center"/>
            </w:pPr>
            <w:r>
              <w:rPr>
                <w:rFonts w:hint="eastAsia"/>
              </w:rPr>
              <w:t>1</w:t>
            </w:r>
          </w:p>
        </w:tc>
        <w:tc>
          <w:tcPr>
            <w:tcW w:w="3169" w:type="dxa"/>
            <w:vAlign w:val="center"/>
          </w:tcPr>
          <w:p w14:paraId="6198B3E1">
            <w:r>
              <w:rPr>
                <w:rFonts w:ascii="Times New Roman" w:hAnsi="Times New Roman" w:cs="Times New Roman"/>
                <w:szCs w:val="21"/>
              </w:rPr>
              <w:t>安装光盘或U盘（在线交付的产品，提供下载链接）</w:t>
            </w:r>
          </w:p>
        </w:tc>
        <w:tc>
          <w:tcPr>
            <w:tcW w:w="2034" w:type="dxa"/>
            <w:vAlign w:val="center"/>
          </w:tcPr>
          <w:p w14:paraId="76E76F43">
            <w:pPr>
              <w:textAlignment w:val="center"/>
              <w:rPr>
                <w:rFonts w:ascii="宋体"/>
              </w:rPr>
            </w:pPr>
            <w:r>
              <w:rPr>
                <w:rFonts w:hint="eastAsia" w:ascii="宋体"/>
              </w:rPr>
              <w:t>1套</w:t>
            </w:r>
          </w:p>
        </w:tc>
        <w:tc>
          <w:tcPr>
            <w:tcW w:w="3092" w:type="dxa"/>
            <w:vAlign w:val="center"/>
          </w:tcPr>
          <w:p w14:paraId="56AA5D64">
            <w:r>
              <w:rPr>
                <w:rFonts w:ascii="Times New Roman" w:hAnsi="Times New Roman" w:cs="Times New Roman"/>
                <w:szCs w:val="21"/>
              </w:rPr>
              <w:t>硬件</w:t>
            </w:r>
            <w:r>
              <w:rPr>
                <w:rFonts w:hint="eastAsia" w:ascii="Times New Roman" w:hAnsi="Times New Roman" w:cs="Times New Roman"/>
                <w:szCs w:val="21"/>
              </w:rPr>
              <w:t>应</w:t>
            </w:r>
            <w:r>
              <w:rPr>
                <w:rFonts w:ascii="Times New Roman" w:hAnsi="Times New Roman" w:cs="Times New Roman"/>
                <w:szCs w:val="21"/>
              </w:rPr>
              <w:t>在检测开始前寄到</w:t>
            </w: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同时提供必要的软件和固件</w:t>
            </w:r>
            <w:r>
              <w:rPr>
                <w:rFonts w:ascii="Times New Roman" w:hAnsi="Times New Roman" w:cs="Times New Roman"/>
                <w:szCs w:val="21"/>
              </w:rPr>
              <w:t>，软件环境可预装在硬件中</w:t>
            </w:r>
          </w:p>
        </w:tc>
      </w:tr>
      <w:tr w14:paraId="5BCA0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33" w:type="dxa"/>
            <w:vAlign w:val="center"/>
          </w:tcPr>
          <w:p w14:paraId="613369BE">
            <w:pPr>
              <w:ind w:left="-178" w:leftChars="-85" w:right="-122" w:rightChars="-58"/>
              <w:jc w:val="center"/>
            </w:pPr>
            <w:r>
              <w:rPr>
                <w:rFonts w:hint="eastAsia"/>
              </w:rPr>
              <w:t>2</w:t>
            </w:r>
          </w:p>
        </w:tc>
        <w:tc>
          <w:tcPr>
            <w:tcW w:w="3169" w:type="dxa"/>
            <w:vAlign w:val="center"/>
          </w:tcPr>
          <w:p w14:paraId="71AC843B">
            <w:pPr>
              <w:textAlignment w:val="center"/>
              <w:rPr>
                <w:rFonts w:ascii="宋体"/>
              </w:rPr>
            </w:pPr>
            <w:r>
              <w:rPr>
                <w:rFonts w:ascii="Times New Roman" w:hAnsi="Times New Roman" w:cs="Times New Roman"/>
                <w:szCs w:val="21"/>
              </w:rPr>
              <w:t>与产品最低运行环境要求完全一致的硬件设备及软件环境</w:t>
            </w:r>
          </w:p>
        </w:tc>
        <w:tc>
          <w:tcPr>
            <w:tcW w:w="2034" w:type="dxa"/>
            <w:vAlign w:val="center"/>
          </w:tcPr>
          <w:p w14:paraId="2F579D94">
            <w:pPr>
              <w:textAlignment w:val="center"/>
              <w:rPr>
                <w:rFonts w:ascii="宋体" w:hAnsi="Times New Roman" w:eastAsia="宋体" w:cs="Times New Roman"/>
              </w:rPr>
            </w:pPr>
            <w:r>
              <w:rPr>
                <w:rFonts w:hint="eastAsia" w:ascii="宋体"/>
              </w:rPr>
              <w:t>1套</w:t>
            </w:r>
          </w:p>
        </w:tc>
        <w:tc>
          <w:tcPr>
            <w:tcW w:w="3092" w:type="dxa"/>
          </w:tcPr>
          <w:p w14:paraId="5EDAA50F">
            <w:pPr>
              <w:textAlignment w:val="center"/>
            </w:pPr>
            <w:r>
              <w:rPr>
                <w:rFonts w:ascii="Times New Roman" w:hAnsi="Times New Roman" w:cs="Times New Roman"/>
                <w:szCs w:val="21"/>
              </w:rPr>
              <w:t>硬件</w:t>
            </w:r>
            <w:r>
              <w:rPr>
                <w:rFonts w:hint="eastAsia" w:ascii="Times New Roman" w:hAnsi="Times New Roman" w:cs="Times New Roman"/>
                <w:szCs w:val="21"/>
              </w:rPr>
              <w:t>应</w:t>
            </w:r>
            <w:r>
              <w:rPr>
                <w:rFonts w:ascii="Times New Roman" w:hAnsi="Times New Roman" w:cs="Times New Roman"/>
                <w:szCs w:val="21"/>
              </w:rPr>
              <w:t>在检测开始前寄到，软件环境可预装在硬件中</w:t>
            </w:r>
          </w:p>
        </w:tc>
      </w:tr>
      <w:tr w14:paraId="2A00E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3" w:type="dxa"/>
            <w:vAlign w:val="center"/>
          </w:tcPr>
          <w:p w14:paraId="3408356F">
            <w:pPr>
              <w:jc w:val="center"/>
              <w:textAlignment w:val="center"/>
              <w:rPr>
                <w:rFonts w:ascii="宋体" w:hAnsi="Times New Roman" w:eastAsia="宋体" w:cs="Times New Roman"/>
              </w:rPr>
            </w:pPr>
            <w:r>
              <w:rPr>
                <w:rFonts w:hint="eastAsia" w:ascii="宋体" w:hAnsi="Times New Roman" w:eastAsia="宋体" w:cs="Times New Roman"/>
              </w:rPr>
              <w:t>3</w:t>
            </w:r>
          </w:p>
        </w:tc>
        <w:tc>
          <w:tcPr>
            <w:tcW w:w="3169" w:type="dxa"/>
            <w:vAlign w:val="center"/>
          </w:tcPr>
          <w:p w14:paraId="285BCB46">
            <w:pPr>
              <w:textAlignment w:val="center"/>
              <w:rPr>
                <w:rFonts w:ascii="宋体" w:hAnsi="Times New Roman" w:eastAsia="宋体" w:cs="Times New Roman"/>
              </w:rPr>
            </w:pPr>
            <w:r>
              <w:rPr>
                <w:rFonts w:ascii="Times New Roman" w:hAnsi="Times New Roman" w:cs="Times New Roman"/>
                <w:bCs/>
                <w:szCs w:val="21"/>
              </w:rPr>
              <w:t>检品送样清单</w:t>
            </w:r>
          </w:p>
        </w:tc>
        <w:tc>
          <w:tcPr>
            <w:tcW w:w="2034" w:type="dxa"/>
            <w:vAlign w:val="center"/>
          </w:tcPr>
          <w:p w14:paraId="30DE6680">
            <w:pPr>
              <w:textAlignment w:val="center"/>
              <w:rPr>
                <w:rFonts w:ascii="宋体" w:hAnsi="Times New Roman" w:eastAsia="宋体" w:cs="Times New Roman"/>
              </w:rPr>
            </w:pPr>
            <w:r>
              <w:rPr>
                <w:rFonts w:hint="eastAsia" w:ascii="宋体" w:hAnsi="Times New Roman" w:eastAsia="宋体" w:cs="Times New Roman"/>
              </w:rPr>
              <w:t>1份</w:t>
            </w:r>
          </w:p>
        </w:tc>
        <w:tc>
          <w:tcPr>
            <w:tcW w:w="3092" w:type="dxa"/>
          </w:tcPr>
          <w:p w14:paraId="551741F1">
            <w:pPr>
              <w:textAlignment w:val="center"/>
              <w:rPr>
                <w:rFonts w:ascii="宋体" w:hAnsi="Times New Roman" w:cs="Times New Roman"/>
              </w:rPr>
            </w:pPr>
            <w:r>
              <w:rPr>
                <w:rFonts w:ascii="Times New Roman" w:hAnsi="Times New Roman" w:cs="Times New Roman"/>
                <w:szCs w:val="21"/>
              </w:rPr>
              <w:t>见附件</w:t>
            </w:r>
            <w:r>
              <w:rPr>
                <w:rFonts w:hint="eastAsia" w:ascii="Times New Roman" w:hAnsi="Times New Roman" w:cs="Times New Roman"/>
                <w:szCs w:val="21"/>
              </w:rPr>
              <w:t>3-</w:t>
            </w:r>
            <w:r>
              <w:rPr>
                <w:rFonts w:ascii="Times New Roman" w:hAnsi="Times New Roman" w:cs="Times New Roman"/>
                <w:szCs w:val="21"/>
              </w:rPr>
              <w:t>8</w:t>
            </w:r>
          </w:p>
        </w:tc>
      </w:tr>
      <w:tr w14:paraId="591A7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8928" w:type="dxa"/>
            <w:gridSpan w:val="4"/>
            <w:vAlign w:val="center"/>
          </w:tcPr>
          <w:p w14:paraId="1853A6D3">
            <w:pPr>
              <w:textAlignment w:val="center"/>
              <w:rPr>
                <w:rFonts w:ascii="Times New Roman" w:hAnsi="Times New Roman" w:eastAsia="宋体" w:cs="Times New Roman"/>
              </w:rPr>
            </w:pPr>
            <w:r>
              <w:rPr>
                <w:rFonts w:hint="eastAsia" w:ascii="Times New Roman" w:hAnsi="Times New Roman" w:eastAsia="宋体" w:cs="Times New Roman"/>
              </w:rPr>
              <w:t>备注：</w:t>
            </w:r>
            <w:bookmarkStart w:id="0" w:name="_GoBack"/>
            <w:bookmarkEnd w:id="0"/>
          </w:p>
          <w:p w14:paraId="23A78BEA">
            <w:pPr>
              <w:numPr>
                <w:ilvl w:val="0"/>
                <w:numId w:val="2"/>
              </w:numPr>
              <w:textAlignment w:val="center"/>
              <w:rPr>
                <w:rFonts w:ascii="Times New Roman" w:hAnsi="Times New Roman" w:eastAsia="宋体" w:cs="Times New Roman"/>
              </w:rPr>
            </w:pPr>
            <w:r>
              <w:rPr>
                <w:rFonts w:hint="eastAsia" w:ascii="Times New Roman" w:hAnsi="Times New Roman" w:eastAsia="宋体" w:cs="Times New Roman"/>
              </w:rPr>
              <w:t>在实际检测过程中，若出现缺少所需的资料和硬件的，将会通知送检方进行补样。</w:t>
            </w:r>
          </w:p>
        </w:tc>
      </w:tr>
    </w:tbl>
    <w:p w14:paraId="69668225">
      <w:pPr>
        <w:spacing w:line="360" w:lineRule="auto"/>
        <w:jc w:val="center"/>
        <w:rPr>
          <w:b/>
          <w:bCs/>
          <w:sz w:val="24"/>
          <w:szCs w:val="24"/>
        </w:rPr>
      </w:pPr>
    </w:p>
    <w:p w14:paraId="493F1DCA">
      <w:pPr>
        <w:widowControl/>
        <w:numPr>
          <w:ilvl w:val="0"/>
          <w:numId w:val="1"/>
        </w:numPr>
        <w:snapToGrid w:val="0"/>
        <w:spacing w:line="360" w:lineRule="auto"/>
        <w:jc w:val="left"/>
        <w:rPr>
          <w:rFonts w:ascii="宋体" w:hAnsi="宋体" w:eastAsia="宋体" w:cs="宋体"/>
          <w:bCs/>
          <w:kern w:val="0"/>
          <w:sz w:val="28"/>
          <w:szCs w:val="28"/>
        </w:rPr>
      </w:pPr>
      <w:r>
        <w:rPr>
          <w:rFonts w:hint="eastAsia" w:ascii="宋体" w:hAnsi="宋体" w:eastAsia="宋体" w:cs="宋体"/>
          <w:bCs/>
          <w:kern w:val="0"/>
          <w:sz w:val="28"/>
          <w:szCs w:val="28"/>
        </w:rPr>
        <w:t xml:space="preserve"> 资料要求</w:t>
      </w:r>
    </w:p>
    <w:tbl>
      <w:tblPr>
        <w:tblStyle w:val="7"/>
        <w:tblW w:w="89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2176"/>
        <w:gridCol w:w="4181"/>
        <w:gridCol w:w="1966"/>
      </w:tblGrid>
      <w:tr w14:paraId="64306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blHeader/>
        </w:trPr>
        <w:tc>
          <w:tcPr>
            <w:tcW w:w="635" w:type="dxa"/>
            <w:vAlign w:val="center"/>
          </w:tcPr>
          <w:p w14:paraId="55EBFEB2">
            <w:pPr>
              <w:ind w:left="-178" w:leftChars="-85" w:right="-122" w:rightChars="-58"/>
              <w:jc w:val="center"/>
              <w:rPr>
                <w:b/>
                <w:bCs/>
              </w:rPr>
            </w:pPr>
            <w:r>
              <w:rPr>
                <w:rFonts w:hint="eastAsia"/>
                <w:b/>
                <w:bCs/>
              </w:rPr>
              <w:t>序号</w:t>
            </w:r>
          </w:p>
        </w:tc>
        <w:tc>
          <w:tcPr>
            <w:tcW w:w="2176" w:type="dxa"/>
            <w:vAlign w:val="center"/>
          </w:tcPr>
          <w:p w14:paraId="2986CCF0">
            <w:pPr>
              <w:jc w:val="center"/>
              <w:rPr>
                <w:b/>
                <w:bCs/>
              </w:rPr>
            </w:pPr>
            <w:r>
              <w:rPr>
                <w:rFonts w:hint="eastAsia"/>
                <w:b/>
                <w:bCs/>
              </w:rPr>
              <w:t>资料名称</w:t>
            </w:r>
          </w:p>
        </w:tc>
        <w:tc>
          <w:tcPr>
            <w:tcW w:w="4181" w:type="dxa"/>
            <w:vAlign w:val="center"/>
          </w:tcPr>
          <w:p w14:paraId="5E903A5C">
            <w:pPr>
              <w:ind w:left="-108" w:right="-78"/>
              <w:jc w:val="center"/>
              <w:rPr>
                <w:rFonts w:eastAsia="宋体"/>
                <w:b/>
                <w:bCs/>
              </w:rPr>
            </w:pPr>
            <w:r>
              <w:rPr>
                <w:rFonts w:hint="eastAsia"/>
                <w:b/>
                <w:bCs/>
              </w:rPr>
              <w:t>有关要求</w:t>
            </w:r>
          </w:p>
        </w:tc>
        <w:tc>
          <w:tcPr>
            <w:tcW w:w="1966" w:type="dxa"/>
            <w:vAlign w:val="center"/>
          </w:tcPr>
          <w:p w14:paraId="66BFC281">
            <w:pPr>
              <w:ind w:firstLine="200"/>
              <w:jc w:val="center"/>
              <w:rPr>
                <w:b/>
                <w:bCs/>
              </w:rPr>
            </w:pPr>
            <w:r>
              <w:rPr>
                <w:rFonts w:hint="eastAsia"/>
                <w:b/>
                <w:bCs/>
              </w:rPr>
              <w:t>备  注</w:t>
            </w:r>
          </w:p>
        </w:tc>
      </w:tr>
      <w:tr w14:paraId="6EADE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635" w:type="dxa"/>
            <w:vAlign w:val="center"/>
          </w:tcPr>
          <w:p w14:paraId="160217B2">
            <w:pPr>
              <w:ind w:left="-178" w:leftChars="-85" w:right="-122" w:rightChars="-58"/>
              <w:jc w:val="center"/>
              <w:rPr>
                <w:szCs w:val="21"/>
              </w:rPr>
            </w:pPr>
            <w:r>
              <w:rPr>
                <w:rFonts w:hint="eastAsia"/>
                <w:szCs w:val="21"/>
              </w:rPr>
              <w:t>1</w:t>
            </w:r>
          </w:p>
        </w:tc>
        <w:tc>
          <w:tcPr>
            <w:tcW w:w="2176" w:type="dxa"/>
            <w:vAlign w:val="center"/>
          </w:tcPr>
          <w:p w14:paraId="42F10F68">
            <w:pPr>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技术要求</w:t>
            </w:r>
          </w:p>
        </w:tc>
        <w:tc>
          <w:tcPr>
            <w:tcW w:w="4181" w:type="dxa"/>
            <w:vAlign w:val="center"/>
          </w:tcPr>
          <w:p w14:paraId="69F95C43">
            <w:pPr>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电子档，纸档2份</w:t>
            </w:r>
          </w:p>
        </w:tc>
        <w:tc>
          <w:tcPr>
            <w:tcW w:w="1966" w:type="dxa"/>
            <w:vAlign w:val="center"/>
          </w:tcPr>
          <w:p w14:paraId="20DFBEB1">
            <w:pPr>
              <w:jc w:val="left"/>
              <w:textAlignment w:val="center"/>
              <w:rPr>
                <w:rFonts w:ascii="Times New Roman" w:hAnsi="Times New Roman" w:eastAsia="宋体" w:cs="Times New Roman"/>
                <w:szCs w:val="21"/>
              </w:rPr>
            </w:pPr>
          </w:p>
        </w:tc>
      </w:tr>
      <w:tr w14:paraId="067D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4" w:hRule="atLeast"/>
        </w:trPr>
        <w:tc>
          <w:tcPr>
            <w:tcW w:w="635" w:type="dxa"/>
            <w:vAlign w:val="center"/>
          </w:tcPr>
          <w:p w14:paraId="2BE5D5E6">
            <w:pPr>
              <w:ind w:left="-178" w:leftChars="-85" w:right="-122" w:rightChars="-58"/>
              <w:jc w:val="center"/>
              <w:rPr>
                <w:szCs w:val="21"/>
              </w:rPr>
            </w:pPr>
            <w:r>
              <w:rPr>
                <w:rFonts w:hint="eastAsia"/>
                <w:szCs w:val="21"/>
              </w:rPr>
              <w:t>2</w:t>
            </w:r>
          </w:p>
        </w:tc>
        <w:tc>
          <w:tcPr>
            <w:tcW w:w="2176" w:type="dxa"/>
            <w:vAlign w:val="center"/>
          </w:tcPr>
          <w:p w14:paraId="59849724">
            <w:pPr>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说明书</w:t>
            </w:r>
          </w:p>
        </w:tc>
        <w:tc>
          <w:tcPr>
            <w:tcW w:w="4181" w:type="dxa"/>
            <w:vAlign w:val="center"/>
          </w:tcPr>
          <w:p w14:paraId="635E4CFC">
            <w:pPr>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电子档，纸档各2份</w:t>
            </w:r>
          </w:p>
          <w:p w14:paraId="204FEC36">
            <w:pPr>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（符合《医疗器械说明书和标签管理规定》、《医疗器械网络安全注册审查指导原则》要求）</w:t>
            </w:r>
          </w:p>
        </w:tc>
        <w:tc>
          <w:tcPr>
            <w:tcW w:w="1966" w:type="dxa"/>
            <w:vAlign w:val="center"/>
          </w:tcPr>
          <w:p w14:paraId="74749A70">
            <w:pPr>
              <w:jc w:val="left"/>
              <w:textAlignment w:val="center"/>
              <w:rPr>
                <w:rFonts w:ascii="Times New Roman" w:hAnsi="Times New Roman" w:eastAsia="宋体" w:cs="Times New Roman"/>
                <w:szCs w:val="21"/>
              </w:rPr>
            </w:pPr>
          </w:p>
        </w:tc>
      </w:tr>
      <w:tr w14:paraId="20E90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trPr>
        <w:tc>
          <w:tcPr>
            <w:tcW w:w="635" w:type="dxa"/>
            <w:vAlign w:val="center"/>
          </w:tcPr>
          <w:p w14:paraId="67CCB6EF">
            <w:pPr>
              <w:jc w:val="center"/>
              <w:textAlignment w:val="center"/>
              <w:rPr>
                <w:rFonts w:ascii="宋体" w:hAnsi="Times New Roman" w:eastAsia="宋体" w:cs="Times New Roman"/>
                <w:szCs w:val="21"/>
              </w:rPr>
            </w:pPr>
            <w:r>
              <w:rPr>
                <w:rFonts w:hint="eastAsia" w:ascii="宋体" w:hAnsi="Times New Roman" w:eastAsia="宋体" w:cs="Times New Roman"/>
                <w:szCs w:val="21"/>
              </w:rPr>
              <w:t>3</w:t>
            </w:r>
          </w:p>
        </w:tc>
        <w:tc>
          <w:tcPr>
            <w:tcW w:w="2176" w:type="dxa"/>
            <w:vAlign w:val="center"/>
          </w:tcPr>
          <w:p w14:paraId="24335124">
            <w:pPr>
              <w:textAlignment w:val="center"/>
              <w:rPr>
                <w:rFonts w:ascii="Times New Roman" w:hAnsi="Times New Roman" w:eastAsia="宋体" w:cs="Times New Roman"/>
                <w:szCs w:val="21"/>
              </w:rPr>
            </w:pPr>
            <w:r>
              <w:rPr>
                <w:rFonts w:ascii="Times New Roman" w:hAnsi="Times New Roman" w:cs="Times New Roman"/>
                <w:szCs w:val="21"/>
              </w:rPr>
              <w:t>测试用例</w:t>
            </w:r>
          </w:p>
        </w:tc>
        <w:tc>
          <w:tcPr>
            <w:tcW w:w="4181" w:type="dxa"/>
            <w:vAlign w:val="center"/>
          </w:tcPr>
          <w:p w14:paraId="6B356DCE">
            <w:pPr>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电子档，纸档2份（提供测试用例可以加快测试进度，如不提供测试用例，则第</w:t>
            </w:r>
            <w:r>
              <w:rPr>
                <w:rFonts w:hint="eastAsia" w:ascii="Times New Roman" w:hAnsi="Times New Roman" w:eastAsia="宋体" w:cs="Times New Roman"/>
                <w:szCs w:val="21"/>
                <w:lang w:val="en-US" w:eastAsia="zh-CN"/>
              </w:rPr>
              <w:t>5</w:t>
            </w:r>
            <w:r>
              <w:rPr>
                <w:rFonts w:hint="eastAsia" w:ascii="Times New Roman" w:hAnsi="Times New Roman" w:eastAsia="宋体" w:cs="Times New Roman"/>
                <w:szCs w:val="21"/>
              </w:rPr>
              <w:t>项必须提供）</w:t>
            </w:r>
          </w:p>
        </w:tc>
        <w:tc>
          <w:tcPr>
            <w:tcW w:w="1966" w:type="dxa"/>
            <w:vAlign w:val="center"/>
          </w:tcPr>
          <w:p w14:paraId="2F73BC2D">
            <w:pPr>
              <w:textAlignment w:val="center"/>
              <w:rPr>
                <w:rFonts w:ascii="Times New Roman" w:hAnsi="Times New Roman" w:cs="Times New Roman"/>
                <w:szCs w:val="21"/>
              </w:rPr>
            </w:pPr>
            <w:r>
              <w:rPr>
                <w:rFonts w:ascii="Times New Roman" w:hAnsi="Times New Roman" w:cs="Times New Roman"/>
                <w:szCs w:val="21"/>
              </w:rPr>
              <w:t>格式见附件</w:t>
            </w:r>
            <w:r>
              <w:rPr>
                <w:rFonts w:hint="eastAsia" w:ascii="Times New Roman" w:hAnsi="Times New Roman" w:cs="Times New Roman"/>
                <w:szCs w:val="21"/>
              </w:rPr>
              <w:t>4-1</w:t>
            </w:r>
          </w:p>
        </w:tc>
      </w:tr>
      <w:tr w14:paraId="5448E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635" w:type="dxa"/>
            <w:vAlign w:val="center"/>
          </w:tcPr>
          <w:p w14:paraId="27EA368D">
            <w:pPr>
              <w:ind w:left="-178" w:leftChars="-85" w:right="-122" w:rightChars="-58"/>
              <w:jc w:val="center"/>
              <w:rPr>
                <w:rFonts w:eastAsia="宋体"/>
                <w:szCs w:val="21"/>
              </w:rPr>
            </w:pPr>
            <w:r>
              <w:rPr>
                <w:rFonts w:hint="eastAsia"/>
                <w:szCs w:val="21"/>
              </w:rPr>
              <w:t>4</w:t>
            </w:r>
          </w:p>
        </w:tc>
        <w:tc>
          <w:tcPr>
            <w:tcW w:w="2176" w:type="dxa"/>
            <w:vAlign w:val="center"/>
          </w:tcPr>
          <w:p w14:paraId="42F865D5">
            <w:pPr>
              <w:textAlignment w:val="center"/>
              <w:rPr>
                <w:rFonts w:ascii="Times New Roman" w:hAnsi="Times New Roman" w:eastAsia="宋体" w:cs="Times New Roman"/>
                <w:szCs w:val="21"/>
              </w:rPr>
            </w:pPr>
            <w:r>
              <w:rPr>
                <w:rFonts w:hint="eastAsia" w:ascii="Times New Roman" w:hAnsi="Times New Roman" w:cs="Times New Roman"/>
                <w:szCs w:val="21"/>
              </w:rPr>
              <w:t>最小单元标签样稿（即软件标识铭牌）</w:t>
            </w:r>
          </w:p>
        </w:tc>
        <w:tc>
          <w:tcPr>
            <w:tcW w:w="4181" w:type="dxa"/>
            <w:vAlign w:val="center"/>
          </w:tcPr>
          <w:p w14:paraId="6D94CBBE">
            <w:pPr>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电子档，纸档2份</w:t>
            </w:r>
            <w:r>
              <w:rPr>
                <w:rFonts w:ascii="Times New Roman" w:hAnsi="Times New Roman" w:cs="Times New Roman"/>
                <w:szCs w:val="21"/>
              </w:rPr>
              <w:t>（名称，型号，公司一定要正确，现在铭牌需上传系统）</w:t>
            </w:r>
          </w:p>
        </w:tc>
        <w:tc>
          <w:tcPr>
            <w:tcW w:w="1966" w:type="dxa"/>
            <w:vAlign w:val="center"/>
          </w:tcPr>
          <w:p w14:paraId="5282A174">
            <w:pPr>
              <w:textAlignment w:val="center"/>
              <w:rPr>
                <w:rFonts w:ascii="宋体" w:hAnsi="Times New Roman" w:eastAsia="宋体" w:cs="Times New Roman"/>
                <w:szCs w:val="21"/>
              </w:rPr>
            </w:pPr>
            <w:r>
              <w:rPr>
                <w:rFonts w:ascii="Times New Roman" w:hAnsi="Times New Roman" w:cs="Times New Roman"/>
                <w:szCs w:val="21"/>
              </w:rPr>
              <w:t>格式见附件</w:t>
            </w:r>
            <w:r>
              <w:rPr>
                <w:rFonts w:hint="eastAsia" w:ascii="Times New Roman" w:hAnsi="Times New Roman" w:cs="Times New Roman"/>
                <w:szCs w:val="21"/>
              </w:rPr>
              <w:t>4-2</w:t>
            </w:r>
          </w:p>
        </w:tc>
      </w:tr>
      <w:tr w14:paraId="5A61F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635" w:type="dxa"/>
            <w:vAlign w:val="center"/>
          </w:tcPr>
          <w:p w14:paraId="03AEDCF9">
            <w:pPr>
              <w:ind w:left="-178" w:leftChars="-85" w:right="-122" w:rightChars="-58"/>
              <w:jc w:val="center"/>
              <w:rPr>
                <w:rFonts w:eastAsia="宋体"/>
                <w:szCs w:val="21"/>
              </w:rPr>
            </w:pPr>
            <w:r>
              <w:rPr>
                <w:rFonts w:hint="eastAsia"/>
                <w:szCs w:val="21"/>
              </w:rPr>
              <w:t>5</w:t>
            </w:r>
          </w:p>
        </w:tc>
        <w:tc>
          <w:tcPr>
            <w:tcW w:w="2176" w:type="dxa"/>
            <w:vAlign w:val="center"/>
          </w:tcPr>
          <w:p w14:paraId="29E1DC1C">
            <w:pPr>
              <w:textAlignment w:val="center"/>
              <w:rPr>
                <w:rFonts w:ascii="Times New Roman" w:hAnsi="Times New Roman" w:eastAsia="宋体" w:cs="Times New Roman"/>
                <w:szCs w:val="21"/>
              </w:rPr>
            </w:pPr>
            <w:r>
              <w:rPr>
                <w:rFonts w:hint="eastAsia" w:ascii="Times New Roman" w:hAnsi="Times New Roman" w:cs="Times New Roman"/>
                <w:szCs w:val="21"/>
                <w:lang w:val="en-US" w:eastAsia="zh-CN"/>
              </w:rPr>
              <w:t>产品说明和</w:t>
            </w:r>
            <w:r>
              <w:rPr>
                <w:rFonts w:hint="eastAsia" w:ascii="Times New Roman" w:hAnsi="Times New Roman" w:cs="Times New Roman"/>
                <w:szCs w:val="21"/>
              </w:rPr>
              <w:t>用户文档集样例</w:t>
            </w:r>
          </w:p>
        </w:tc>
        <w:tc>
          <w:tcPr>
            <w:tcW w:w="4181" w:type="dxa"/>
            <w:vAlign w:val="center"/>
          </w:tcPr>
          <w:p w14:paraId="66EE411D">
            <w:pPr>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电子档，纸档2份（如提供测试用例，则可不提供此项文档）</w:t>
            </w:r>
          </w:p>
          <w:p w14:paraId="5FCD162C">
            <w:pPr>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按照标准要求编写并提供符合标准要求产品说明和用户文档集</w:t>
            </w:r>
          </w:p>
        </w:tc>
        <w:tc>
          <w:tcPr>
            <w:tcW w:w="1966" w:type="dxa"/>
            <w:vAlign w:val="center"/>
          </w:tcPr>
          <w:p w14:paraId="76AFDFD3">
            <w:pPr>
              <w:textAlignment w:val="center"/>
              <w:rPr>
                <w:rFonts w:ascii="宋体" w:hAnsi="Times New Roman" w:cs="Times New Roman"/>
                <w:szCs w:val="21"/>
              </w:rPr>
            </w:pPr>
            <w:r>
              <w:rPr>
                <w:rFonts w:ascii="Times New Roman" w:hAnsi="Times New Roman" w:cs="Times New Roman"/>
                <w:szCs w:val="21"/>
              </w:rPr>
              <w:t>格式见</w:t>
            </w:r>
            <w:r>
              <w:rPr>
                <w:rFonts w:hint="eastAsia" w:ascii="Times New Roman" w:hAnsi="Times New Roman" w:cs="Times New Roman"/>
                <w:szCs w:val="21"/>
              </w:rPr>
              <w:t xml:space="preserve">附件4-3 </w:t>
            </w:r>
          </w:p>
        </w:tc>
      </w:tr>
      <w:tr w14:paraId="57DF5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635" w:type="dxa"/>
            <w:vAlign w:val="center"/>
          </w:tcPr>
          <w:p w14:paraId="25F41586">
            <w:pPr>
              <w:ind w:left="-178" w:leftChars="-85" w:right="-122" w:rightChars="-58"/>
              <w:jc w:val="center"/>
              <w:rPr>
                <w:szCs w:val="21"/>
              </w:rPr>
            </w:pPr>
            <w:r>
              <w:rPr>
                <w:rFonts w:hint="eastAsia"/>
                <w:szCs w:val="21"/>
              </w:rPr>
              <w:t>6</w:t>
            </w:r>
          </w:p>
        </w:tc>
        <w:tc>
          <w:tcPr>
            <w:tcW w:w="2176" w:type="dxa"/>
            <w:vAlign w:val="center"/>
          </w:tcPr>
          <w:p w14:paraId="444A30D3">
            <w:pPr>
              <w:textAlignment w:val="center"/>
              <w:rPr>
                <w:rFonts w:ascii="Times New Roman" w:hAnsi="Times New Roman" w:eastAsia="宋体" w:cs="Times New Roman"/>
                <w:szCs w:val="21"/>
              </w:rPr>
            </w:pPr>
            <w:r>
              <w:rPr>
                <w:rFonts w:hint="eastAsia" w:ascii="Times New Roman" w:hAnsi="Times New Roman" w:cs="Times New Roman"/>
                <w:szCs w:val="21"/>
              </w:rPr>
              <w:t>验证方案(适用于委托网络安全验证)</w:t>
            </w:r>
          </w:p>
        </w:tc>
        <w:tc>
          <w:tcPr>
            <w:tcW w:w="4181" w:type="dxa"/>
            <w:vAlign w:val="center"/>
          </w:tcPr>
          <w:p w14:paraId="7AC03176">
            <w:pPr>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电子档，纸档2份</w:t>
            </w:r>
          </w:p>
        </w:tc>
        <w:tc>
          <w:tcPr>
            <w:tcW w:w="1966" w:type="dxa"/>
            <w:vAlign w:val="center"/>
          </w:tcPr>
          <w:p w14:paraId="3ACE11F8">
            <w:pPr>
              <w:textAlignment w:val="center"/>
              <w:rPr>
                <w:rFonts w:ascii="宋体" w:hAnsi="Times New Roman" w:eastAsia="宋体" w:cs="Times New Roman"/>
                <w:szCs w:val="21"/>
              </w:rPr>
            </w:pPr>
            <w:r>
              <w:rPr>
                <w:rFonts w:ascii="Times New Roman" w:hAnsi="Times New Roman" w:cs="Times New Roman"/>
                <w:szCs w:val="21"/>
              </w:rPr>
              <w:t>格式见</w:t>
            </w:r>
            <w:r>
              <w:rPr>
                <w:rFonts w:hint="eastAsia" w:ascii="Times New Roman" w:hAnsi="Times New Roman" w:cs="Times New Roman"/>
                <w:szCs w:val="21"/>
              </w:rPr>
              <w:t xml:space="preserve">附件4-4 </w:t>
            </w:r>
          </w:p>
        </w:tc>
      </w:tr>
      <w:tr w14:paraId="13592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635" w:type="dxa"/>
            <w:vAlign w:val="center"/>
          </w:tcPr>
          <w:p w14:paraId="5874B328">
            <w:pPr>
              <w:ind w:left="-178" w:leftChars="-85" w:right="-122" w:rightChars="-58"/>
              <w:jc w:val="center"/>
              <w:rPr>
                <w:szCs w:val="21"/>
              </w:rPr>
            </w:pPr>
            <w:r>
              <w:rPr>
                <w:rFonts w:hint="eastAsia"/>
                <w:szCs w:val="21"/>
              </w:rPr>
              <w:t>7</w:t>
            </w:r>
          </w:p>
        </w:tc>
        <w:tc>
          <w:tcPr>
            <w:tcW w:w="2176" w:type="dxa"/>
            <w:vAlign w:val="center"/>
          </w:tcPr>
          <w:p w14:paraId="3D9EB179">
            <w:pPr>
              <w:textAlignment w:val="center"/>
              <w:rPr>
                <w:rFonts w:ascii="Times New Roman" w:hAnsi="Times New Roman" w:cs="Times New Roman"/>
                <w:szCs w:val="21"/>
              </w:rPr>
            </w:pPr>
            <w:r>
              <w:rPr>
                <w:rFonts w:hint="eastAsia" w:ascii="Times New Roman" w:hAnsi="Times New Roman" w:cs="Times New Roman"/>
                <w:szCs w:val="21"/>
              </w:rPr>
              <w:t>其他注意事项-仅供参考</w:t>
            </w:r>
          </w:p>
        </w:tc>
        <w:tc>
          <w:tcPr>
            <w:tcW w:w="4181" w:type="dxa"/>
            <w:vAlign w:val="center"/>
          </w:tcPr>
          <w:p w14:paraId="2E5E3F3A">
            <w:pPr>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电子档，纸档2份</w:t>
            </w:r>
          </w:p>
        </w:tc>
        <w:tc>
          <w:tcPr>
            <w:tcW w:w="1966" w:type="dxa"/>
            <w:vAlign w:val="center"/>
          </w:tcPr>
          <w:p w14:paraId="11D79C36">
            <w:pPr>
              <w:textAlignment w:val="center"/>
              <w:rPr>
                <w:rFonts w:ascii="宋体" w:hAnsi="Times New Roman" w:cs="Times New Roman"/>
                <w:szCs w:val="21"/>
              </w:rPr>
            </w:pPr>
            <w:r>
              <w:rPr>
                <w:rFonts w:ascii="Times New Roman" w:hAnsi="Times New Roman" w:cs="Times New Roman"/>
                <w:szCs w:val="21"/>
              </w:rPr>
              <w:t>格式见</w:t>
            </w:r>
            <w:r>
              <w:rPr>
                <w:rFonts w:hint="eastAsia" w:ascii="Times New Roman" w:hAnsi="Times New Roman" w:cs="Times New Roman"/>
                <w:szCs w:val="21"/>
              </w:rPr>
              <w:t xml:space="preserve">附件4-5 </w:t>
            </w:r>
          </w:p>
        </w:tc>
      </w:tr>
      <w:tr w14:paraId="7F343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5" w:type="dxa"/>
            <w:vAlign w:val="center"/>
          </w:tcPr>
          <w:p w14:paraId="426D5E50">
            <w:pPr>
              <w:ind w:left="-178" w:leftChars="-85" w:right="-122" w:rightChars="-58"/>
              <w:jc w:val="center"/>
              <w:rPr>
                <w:szCs w:val="21"/>
              </w:rPr>
            </w:pPr>
            <w:r>
              <w:rPr>
                <w:rFonts w:hint="eastAsia"/>
                <w:szCs w:val="21"/>
              </w:rPr>
              <w:t>8</w:t>
            </w:r>
          </w:p>
        </w:tc>
        <w:tc>
          <w:tcPr>
            <w:tcW w:w="2176" w:type="dxa"/>
            <w:vAlign w:val="center"/>
          </w:tcPr>
          <w:p w14:paraId="5056C562">
            <w:pPr>
              <w:textAlignment w:val="center"/>
              <w:rPr>
                <w:rFonts w:ascii="Times New Roman" w:hAnsi="Times New Roman" w:cs="Times New Roman"/>
                <w:szCs w:val="21"/>
              </w:rPr>
            </w:pPr>
            <w:r>
              <w:rPr>
                <w:rFonts w:hint="eastAsia" w:ascii="Times New Roman" w:hAnsi="Times New Roman" w:cs="Times New Roman"/>
                <w:szCs w:val="21"/>
              </w:rPr>
              <w:t>自测资料</w:t>
            </w:r>
          </w:p>
        </w:tc>
        <w:tc>
          <w:tcPr>
            <w:tcW w:w="4181" w:type="dxa"/>
            <w:vAlign w:val="center"/>
          </w:tcPr>
          <w:p w14:paraId="0CDBAEA7">
            <w:pPr>
              <w:jc w:val="left"/>
              <w:textAlignment w:val="center"/>
              <w:rPr>
                <w:rFonts w:hint="eastAsia" w:ascii="Times New Roman" w:hAnsi="Times New Roman" w:eastAsia="宋体" w:cs="Times New Roman"/>
                <w:szCs w:val="21"/>
              </w:rPr>
            </w:pPr>
            <w:r>
              <w:rPr>
                <w:rFonts w:hint="eastAsia" w:ascii="Times New Roman" w:hAnsi="Times New Roman" w:eastAsia="宋体" w:cs="Times New Roman"/>
                <w:szCs w:val="21"/>
              </w:rPr>
              <w:t>电子档，纸档2份</w:t>
            </w:r>
          </w:p>
          <w:p w14:paraId="7BAF0DED">
            <w:pPr>
              <w:jc w:val="left"/>
              <w:textAlignment w:val="center"/>
              <w:rPr>
                <w:rFonts w:hint="eastAsia" w:ascii="Times New Roman" w:hAnsi="Times New Roman" w:eastAsia="宋体" w:cs="Times New Roman"/>
                <w:szCs w:val="21"/>
              </w:rPr>
            </w:pPr>
            <w:r>
              <w:rPr>
                <w:rFonts w:hint="eastAsia"/>
              </w:rPr>
              <w:t>如果有自有协议，应该列明协议要求</w:t>
            </w:r>
          </w:p>
          <w:p w14:paraId="5629142A">
            <w:pPr>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（可选，建议提供，内部测试记录，可加快检验速度）</w:t>
            </w:r>
          </w:p>
        </w:tc>
        <w:tc>
          <w:tcPr>
            <w:tcW w:w="1966" w:type="dxa"/>
            <w:vAlign w:val="center"/>
          </w:tcPr>
          <w:p w14:paraId="07DE0534">
            <w:pPr>
              <w:textAlignment w:val="center"/>
              <w:rPr>
                <w:rFonts w:ascii="宋体" w:hAnsi="Times New Roman" w:eastAsia="宋体" w:cs="Times New Roman"/>
                <w:szCs w:val="21"/>
              </w:rPr>
            </w:pPr>
            <w:r>
              <w:rPr>
                <w:rFonts w:ascii="Times New Roman" w:hAnsi="Times New Roman" w:cs="Times New Roman"/>
                <w:szCs w:val="21"/>
              </w:rPr>
              <w:t>格式见</w:t>
            </w:r>
            <w:r>
              <w:rPr>
                <w:rFonts w:hint="eastAsia" w:ascii="Times New Roman" w:hAnsi="Times New Roman" w:cs="Times New Roman"/>
                <w:szCs w:val="21"/>
              </w:rPr>
              <w:t>附件4-6</w:t>
            </w:r>
          </w:p>
        </w:tc>
      </w:tr>
      <w:tr w14:paraId="044DF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635" w:type="dxa"/>
            <w:vAlign w:val="center"/>
          </w:tcPr>
          <w:p w14:paraId="7AADF202">
            <w:pPr>
              <w:ind w:left="-178" w:leftChars="-85" w:right="-122" w:rightChars="-58"/>
              <w:jc w:val="center"/>
              <w:rPr>
                <w:szCs w:val="21"/>
              </w:rPr>
            </w:pPr>
            <w:r>
              <w:rPr>
                <w:rFonts w:hint="eastAsia"/>
                <w:szCs w:val="21"/>
              </w:rPr>
              <w:t>9</w:t>
            </w:r>
          </w:p>
        </w:tc>
        <w:tc>
          <w:tcPr>
            <w:tcW w:w="2176" w:type="dxa"/>
            <w:vAlign w:val="center"/>
          </w:tcPr>
          <w:p w14:paraId="4913895D">
            <w:pPr>
              <w:jc w:val="left"/>
              <w:textAlignment w:val="center"/>
              <w:rPr>
                <w:rFonts w:ascii="Times New Roman" w:hAnsi="Times New Roman" w:eastAsia="宋体" w:cs="Times New Roman"/>
                <w:szCs w:val="21"/>
              </w:rPr>
            </w:pPr>
            <w:r>
              <w:rPr>
                <w:rFonts w:hint="eastAsia" w:ascii="Times New Roman" w:hAnsi="Times New Roman" w:eastAsia="宋体" w:cs="Times New Roman"/>
              </w:rPr>
              <w:t>检验检测服务合同</w:t>
            </w:r>
          </w:p>
        </w:tc>
        <w:tc>
          <w:tcPr>
            <w:tcW w:w="4181" w:type="dxa"/>
            <w:vAlign w:val="center"/>
          </w:tcPr>
          <w:p w14:paraId="0E67E055">
            <w:pPr>
              <w:jc w:val="left"/>
              <w:textAlignment w:val="center"/>
              <w:rPr>
                <w:rFonts w:ascii="Times New Roman" w:hAnsi="Times New Roman" w:eastAsia="宋体" w:cs="Times New Roman"/>
              </w:rPr>
            </w:pPr>
            <w:r>
              <w:rPr>
                <w:rFonts w:hint="eastAsia" w:ascii="Times New Roman" w:hAnsi="Times New Roman" w:eastAsia="宋体" w:cs="Times New Roman"/>
              </w:rPr>
              <w:t>一式2份</w:t>
            </w:r>
          </w:p>
        </w:tc>
        <w:tc>
          <w:tcPr>
            <w:tcW w:w="1966" w:type="dxa"/>
            <w:vAlign w:val="center"/>
          </w:tcPr>
          <w:p w14:paraId="74C7A1EE">
            <w:pPr>
              <w:textAlignment w:val="center"/>
              <w:rPr>
                <w:rFonts w:ascii="宋体" w:hAnsi="Times New Roman" w:eastAsia="宋体" w:cs="Times New Roman"/>
              </w:rPr>
            </w:pPr>
            <w:r>
              <w:rPr>
                <w:rFonts w:hint="eastAsia" w:ascii="宋体" w:hAnsi="Times New Roman" w:eastAsia="宋体" w:cs="Times New Roman"/>
              </w:rPr>
              <w:t>详见附件1-1</w:t>
            </w:r>
          </w:p>
        </w:tc>
      </w:tr>
      <w:tr w14:paraId="55A50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635" w:type="dxa"/>
            <w:vAlign w:val="center"/>
          </w:tcPr>
          <w:p w14:paraId="321EE043">
            <w:pPr>
              <w:ind w:left="-178" w:leftChars="-85" w:right="-122" w:rightChars="-58"/>
              <w:jc w:val="center"/>
              <w:rPr>
                <w:szCs w:val="21"/>
              </w:rPr>
            </w:pPr>
            <w:r>
              <w:rPr>
                <w:rFonts w:hint="eastAsia"/>
                <w:szCs w:val="21"/>
              </w:rPr>
              <w:t>10</w:t>
            </w:r>
          </w:p>
        </w:tc>
        <w:tc>
          <w:tcPr>
            <w:tcW w:w="2176" w:type="dxa"/>
            <w:shd w:val="clear" w:color="auto" w:fill="auto"/>
            <w:vAlign w:val="center"/>
          </w:tcPr>
          <w:p w14:paraId="54E850C9">
            <w:pPr>
              <w:textAlignment w:val="center"/>
              <w:rPr>
                <w:rFonts w:ascii="宋体" w:hAnsi="Times New Roman" w:eastAsia="宋体" w:cs="Times New Roman"/>
                <w:szCs w:val="24"/>
              </w:rPr>
            </w:pPr>
            <w:r>
              <w:rPr>
                <w:rFonts w:hint="eastAsia" w:ascii="宋体" w:hAnsi="Times New Roman" w:eastAsia="宋体" w:cs="Times New Roman"/>
              </w:rPr>
              <w:t>送检资料清单确认表</w:t>
            </w:r>
          </w:p>
        </w:tc>
        <w:tc>
          <w:tcPr>
            <w:tcW w:w="4181" w:type="dxa"/>
            <w:shd w:val="clear" w:color="auto" w:fill="auto"/>
            <w:vAlign w:val="center"/>
          </w:tcPr>
          <w:p w14:paraId="25620EF7">
            <w:pPr>
              <w:textAlignment w:val="center"/>
              <w:rPr>
                <w:rFonts w:ascii="宋体" w:hAnsi="Times New Roman" w:eastAsia="宋体" w:cs="Times New Roman"/>
                <w:szCs w:val="24"/>
              </w:rPr>
            </w:pPr>
            <w:r>
              <w:rPr>
                <w:rFonts w:hint="eastAsia" w:ascii="Times New Roman" w:hAnsi="Times New Roman" w:eastAsia="宋体" w:cs="Times New Roman"/>
              </w:rPr>
              <w:t>1份，纸档</w:t>
            </w:r>
          </w:p>
        </w:tc>
        <w:tc>
          <w:tcPr>
            <w:tcW w:w="1966" w:type="dxa"/>
            <w:shd w:val="clear" w:color="auto" w:fill="auto"/>
            <w:vAlign w:val="center"/>
          </w:tcPr>
          <w:p w14:paraId="5D94CA31">
            <w:pPr>
              <w:pStyle w:val="5"/>
              <w:pBdr>
                <w:bottom w:val="none" w:color="auto" w:sz="0" w:space="0"/>
              </w:pBdr>
              <w:jc w:val="left"/>
              <w:rPr>
                <w:rFonts w:ascii="宋体" w:hAnsi="Times New Roman" w:eastAsia="宋体" w:cs="Times New Roman"/>
                <w:color w:val="FF0000"/>
                <w:szCs w:val="24"/>
              </w:rPr>
            </w:pPr>
            <w:r>
              <w:rPr>
                <w:rFonts w:hint="eastAsia" w:ascii="宋体" w:hAnsi="Times New Roman" w:eastAsia="宋体" w:cs="Times New Roman"/>
                <w:sz w:val="21"/>
                <w:szCs w:val="24"/>
              </w:rPr>
              <w:t>详见附件1-4、附件1-5、附件1-6</w:t>
            </w:r>
          </w:p>
        </w:tc>
      </w:tr>
      <w:tr w14:paraId="39188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8958" w:type="dxa"/>
            <w:gridSpan w:val="4"/>
            <w:vAlign w:val="center"/>
          </w:tcPr>
          <w:p w14:paraId="5174A037">
            <w:pPr>
              <w:textAlignment w:val="center"/>
              <w:rPr>
                <w:rFonts w:ascii="Times New Roman" w:hAnsi="Times New Roman" w:cs="Times New Roman"/>
                <w:szCs w:val="21"/>
              </w:rPr>
            </w:pPr>
            <w:r>
              <w:rPr>
                <w:rFonts w:hint="eastAsia" w:ascii="Times New Roman" w:hAnsi="Times New Roman" w:eastAsia="宋体" w:cs="Times New Roman"/>
              </w:rPr>
              <w:t>注：以上1-</w:t>
            </w:r>
            <w:r>
              <w:rPr>
                <w:rFonts w:ascii="Times New Roman" w:hAnsi="Times New Roman" w:eastAsia="宋体" w:cs="Times New Roman"/>
              </w:rPr>
              <w:t>8</w:t>
            </w:r>
            <w:r>
              <w:rPr>
                <w:rFonts w:hint="eastAsia" w:ascii="Times New Roman" w:hAnsi="Times New Roman" w:eastAsia="宋体" w:cs="Times New Roman"/>
              </w:rPr>
              <w:t>，10项所提供的纸质版资料须加盖企业章及骑缝章。</w:t>
            </w:r>
          </w:p>
        </w:tc>
      </w:tr>
    </w:tbl>
    <w:p w14:paraId="0B3A93B6">
      <w:pPr>
        <w:pStyle w:val="12"/>
        <w:spacing w:line="360" w:lineRule="auto"/>
        <w:ind w:left="360" w:firstLine="0" w:firstLineChars="0"/>
        <w:rPr>
          <w:rFonts w:ascii="黑体" w:hAnsi="黑体" w:eastAsia="黑体"/>
          <w:b/>
          <w:sz w:val="28"/>
          <w:szCs w:val="28"/>
        </w:rPr>
      </w:pPr>
    </w:p>
    <w:p w14:paraId="68DB9F3B">
      <w:pPr>
        <w:pStyle w:val="12"/>
        <w:spacing w:line="360" w:lineRule="auto"/>
        <w:ind w:left="360" w:firstLine="0" w:firstLineChars="0"/>
        <w:jc w:val="center"/>
        <w:rPr>
          <w:rFonts w:ascii="黑体" w:hAnsi="黑体" w:eastAsia="黑体"/>
          <w:b/>
          <w:sz w:val="28"/>
          <w:szCs w:val="28"/>
        </w:rPr>
      </w:pPr>
      <w:r>
        <w:rPr>
          <w:rFonts w:hint="eastAsia" w:ascii="黑体" w:hAnsi="黑体" w:eastAsia="黑体"/>
          <w:b/>
          <w:sz w:val="28"/>
          <w:szCs w:val="28"/>
        </w:rPr>
        <w:t>特 别 说 明</w:t>
      </w:r>
    </w:p>
    <w:p w14:paraId="1B26B380">
      <w:pPr>
        <w:widowControl/>
        <w:snapToGrid w:val="0"/>
        <w:spacing w:line="360" w:lineRule="auto"/>
        <w:ind w:firstLine="560" w:firstLineChars="200"/>
        <w:jc w:val="left"/>
        <w:rPr>
          <w:rFonts w:ascii="宋体" w:hAnsi="宋体" w:cs="宋体"/>
          <w:bCs/>
          <w:kern w:val="0"/>
          <w:sz w:val="28"/>
        </w:rPr>
      </w:pPr>
      <w:r>
        <w:rPr>
          <w:rFonts w:hint="eastAsia" w:ascii="宋体" w:hAnsi="宋体" w:cs="宋体"/>
          <w:bCs/>
          <w:kern w:val="0"/>
          <w:sz w:val="28"/>
        </w:rPr>
        <w:t>医用电气设备网络安全（YY/T 1843 ）检验报告作为医疗器械注册的研究性资料已受到关注，本实验室配备了网络安全（YY/T 1843 ）检验所必要的设备、软件工具、设施和人才，客户可使用本实验室的网络安全检验的资源对产品进行网络安全检验并出具报告，以满足医疗器械注册检验的要求。</w:t>
      </w: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086D3">
    <w:pPr>
      <w:pStyle w:val="4"/>
      <w:jc w:val="cen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页，共 </w:t>
    </w:r>
    <w:r>
      <w:fldChar w:fldCharType="begin"/>
    </w:r>
    <w:r>
      <w:instrText xml:space="preserve"> NUMPAGES \* MERGEFORMAT </w:instrText>
    </w:r>
    <w:r>
      <w:fldChar w:fldCharType="separate"/>
    </w:r>
    <w:r>
      <w:t>2</w:t>
    </w:r>
    <w:r>
      <w:fldChar w:fldCharType="end"/>
    </w:r>
    <w:r>
      <w:rPr>
        <w:rFonts w:hint="eastAsia"/>
      </w:rPr>
      <w:t xml:space="preserve"> 页</w:t>
    </w:r>
  </w:p>
  <w:p w14:paraId="438E7D75">
    <w:pPr>
      <w:pStyle w:val="4"/>
      <w:jc w:val="right"/>
    </w:pPr>
    <w:r>
      <w:rPr>
        <w:rFonts w:hint="eastAsia"/>
      </w:rPr>
      <w:t xml:space="preserve"> V1.1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7D298">
    <w:pPr>
      <w:pStyle w:val="5"/>
      <w:pBdr>
        <w:bottom w:val="single" w:color="auto" w:sz="4" w:space="1"/>
      </w:pBdr>
    </w:pPr>
    <w:r>
      <w:rPr>
        <w:rFonts w:hint="eastAsia"/>
      </w:rPr>
      <w:t>德尔塔技术服务（深圳）有限公司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65A092"/>
    <w:multiLevelType w:val="singleLevel"/>
    <w:tmpl w:val="C965A092"/>
    <w:lvl w:ilvl="0" w:tentative="0">
      <w:start w:val="1"/>
      <w:numFmt w:val="decimal"/>
      <w:suff w:val="space"/>
      <w:lvlText w:val="%1."/>
      <w:lvlJc w:val="left"/>
    </w:lvl>
  </w:abstractNum>
  <w:abstractNum w:abstractNumId="1">
    <w:nsid w:val="7624FB7D"/>
    <w:multiLevelType w:val="singleLevel"/>
    <w:tmpl w:val="7624FB7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UzNDMxMDlkNzY3ZWU2NTI3MGU1MmRmYTgxZDkzYWMifQ=="/>
  </w:docVars>
  <w:rsids>
    <w:rsidRoot w:val="003D3936"/>
    <w:rsid w:val="0002086E"/>
    <w:rsid w:val="00021537"/>
    <w:rsid w:val="00041211"/>
    <w:rsid w:val="00062E43"/>
    <w:rsid w:val="00070753"/>
    <w:rsid w:val="001F0FCF"/>
    <w:rsid w:val="001F428C"/>
    <w:rsid w:val="00202144"/>
    <w:rsid w:val="00217A92"/>
    <w:rsid w:val="00253947"/>
    <w:rsid w:val="0029531F"/>
    <w:rsid w:val="002974DF"/>
    <w:rsid w:val="002B6302"/>
    <w:rsid w:val="002C23D5"/>
    <w:rsid w:val="003D0A0F"/>
    <w:rsid w:val="003D3936"/>
    <w:rsid w:val="003E02A6"/>
    <w:rsid w:val="003E04DD"/>
    <w:rsid w:val="003F2728"/>
    <w:rsid w:val="00445753"/>
    <w:rsid w:val="00484510"/>
    <w:rsid w:val="00496B69"/>
    <w:rsid w:val="004C6F93"/>
    <w:rsid w:val="004E04CD"/>
    <w:rsid w:val="004F712D"/>
    <w:rsid w:val="0054282F"/>
    <w:rsid w:val="00556BBB"/>
    <w:rsid w:val="00577A23"/>
    <w:rsid w:val="005900EE"/>
    <w:rsid w:val="006401B0"/>
    <w:rsid w:val="006713AF"/>
    <w:rsid w:val="006B7333"/>
    <w:rsid w:val="006E3042"/>
    <w:rsid w:val="00705066"/>
    <w:rsid w:val="00770394"/>
    <w:rsid w:val="007A7754"/>
    <w:rsid w:val="007D1EA2"/>
    <w:rsid w:val="008405AD"/>
    <w:rsid w:val="00846F55"/>
    <w:rsid w:val="008743F9"/>
    <w:rsid w:val="00891079"/>
    <w:rsid w:val="00897BEA"/>
    <w:rsid w:val="008A02A7"/>
    <w:rsid w:val="008A5527"/>
    <w:rsid w:val="00906DB5"/>
    <w:rsid w:val="009323B9"/>
    <w:rsid w:val="00986766"/>
    <w:rsid w:val="00995ED3"/>
    <w:rsid w:val="00996F07"/>
    <w:rsid w:val="009A6EF5"/>
    <w:rsid w:val="009B4BFA"/>
    <w:rsid w:val="009F18CD"/>
    <w:rsid w:val="00A02B64"/>
    <w:rsid w:val="00A6505F"/>
    <w:rsid w:val="00AA2619"/>
    <w:rsid w:val="00AD7F34"/>
    <w:rsid w:val="00B6557F"/>
    <w:rsid w:val="00B7163A"/>
    <w:rsid w:val="00BB1B92"/>
    <w:rsid w:val="00BE6F1D"/>
    <w:rsid w:val="00C04BEF"/>
    <w:rsid w:val="00C5303F"/>
    <w:rsid w:val="00C5584B"/>
    <w:rsid w:val="00CD3FDF"/>
    <w:rsid w:val="00CE308A"/>
    <w:rsid w:val="00CE3B32"/>
    <w:rsid w:val="00CF457F"/>
    <w:rsid w:val="00D209E1"/>
    <w:rsid w:val="00D25D35"/>
    <w:rsid w:val="00D41B1B"/>
    <w:rsid w:val="00D42D53"/>
    <w:rsid w:val="00D525F9"/>
    <w:rsid w:val="00D74EFE"/>
    <w:rsid w:val="00E00DD3"/>
    <w:rsid w:val="00E6066B"/>
    <w:rsid w:val="00E670AF"/>
    <w:rsid w:val="00E85919"/>
    <w:rsid w:val="00E97F58"/>
    <w:rsid w:val="00EE0709"/>
    <w:rsid w:val="00EE0A85"/>
    <w:rsid w:val="00F5483C"/>
    <w:rsid w:val="00FB376B"/>
    <w:rsid w:val="00FC25BE"/>
    <w:rsid w:val="00FD25C7"/>
    <w:rsid w:val="00FF35BA"/>
    <w:rsid w:val="03F60FF6"/>
    <w:rsid w:val="04D92BC3"/>
    <w:rsid w:val="05D83480"/>
    <w:rsid w:val="07672E44"/>
    <w:rsid w:val="09CC694B"/>
    <w:rsid w:val="0A776FC0"/>
    <w:rsid w:val="0B9C3BE2"/>
    <w:rsid w:val="0EB403AA"/>
    <w:rsid w:val="162D652E"/>
    <w:rsid w:val="175E3991"/>
    <w:rsid w:val="1B3C41C7"/>
    <w:rsid w:val="1BA902E5"/>
    <w:rsid w:val="1F397BAD"/>
    <w:rsid w:val="1FAA740D"/>
    <w:rsid w:val="253B5F7F"/>
    <w:rsid w:val="26AD7EB6"/>
    <w:rsid w:val="28F97A85"/>
    <w:rsid w:val="29023E15"/>
    <w:rsid w:val="2BDB511A"/>
    <w:rsid w:val="2CC43E91"/>
    <w:rsid w:val="2F880DEC"/>
    <w:rsid w:val="391C0B65"/>
    <w:rsid w:val="3B4F27BE"/>
    <w:rsid w:val="3B696D54"/>
    <w:rsid w:val="3F3F4411"/>
    <w:rsid w:val="40525BCE"/>
    <w:rsid w:val="44000AFA"/>
    <w:rsid w:val="452D1715"/>
    <w:rsid w:val="46A12850"/>
    <w:rsid w:val="4BCE7BA2"/>
    <w:rsid w:val="4BF04F41"/>
    <w:rsid w:val="4C890351"/>
    <w:rsid w:val="4D905FF9"/>
    <w:rsid w:val="4E93713A"/>
    <w:rsid w:val="562C010C"/>
    <w:rsid w:val="59261BDA"/>
    <w:rsid w:val="5AA149DD"/>
    <w:rsid w:val="5D845EA0"/>
    <w:rsid w:val="5D9A1147"/>
    <w:rsid w:val="5FC77474"/>
    <w:rsid w:val="62A55DF0"/>
    <w:rsid w:val="63547FF0"/>
    <w:rsid w:val="682815F6"/>
    <w:rsid w:val="69BD1B84"/>
    <w:rsid w:val="6CD01622"/>
    <w:rsid w:val="72A4567B"/>
    <w:rsid w:val="72AA1EAA"/>
    <w:rsid w:val="73BD2211"/>
    <w:rsid w:val="75757A2C"/>
    <w:rsid w:val="768F5B89"/>
    <w:rsid w:val="782D4FF8"/>
    <w:rsid w:val="797846B3"/>
    <w:rsid w:val="7A810FD9"/>
    <w:rsid w:val="7DBD079A"/>
    <w:rsid w:val="7FC37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autoRedefine/>
    <w:semiHidden/>
    <w:unhideWhenUsed/>
    <w:qFormat/>
    <w:uiPriority w:val="99"/>
    <w:pPr>
      <w:jc w:val="left"/>
    </w:pPr>
  </w:style>
  <w:style w:type="paragraph" w:styleId="3">
    <w:name w:val="Balloon Text"/>
    <w:basedOn w:val="1"/>
    <w:link w:val="13"/>
    <w:autoRedefine/>
    <w:semiHidden/>
    <w:unhideWhenUsed/>
    <w:qFormat/>
    <w:uiPriority w:val="99"/>
    <w:rPr>
      <w:sz w:val="18"/>
      <w:szCs w:val="18"/>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basedOn w:val="8"/>
    <w:autoRedefine/>
    <w:semiHidden/>
    <w:unhideWhenUsed/>
    <w:qFormat/>
    <w:uiPriority w:val="99"/>
    <w:rPr>
      <w:sz w:val="21"/>
      <w:szCs w:val="21"/>
    </w:rPr>
  </w:style>
  <w:style w:type="character" w:customStyle="1" w:styleId="10">
    <w:name w:val="页眉 字符"/>
    <w:basedOn w:val="8"/>
    <w:link w:val="5"/>
    <w:autoRedefine/>
    <w:qFormat/>
    <w:uiPriority w:val="99"/>
    <w:rPr>
      <w:sz w:val="18"/>
      <w:szCs w:val="18"/>
    </w:rPr>
  </w:style>
  <w:style w:type="character" w:customStyle="1" w:styleId="11">
    <w:name w:val="页脚 字符"/>
    <w:basedOn w:val="8"/>
    <w:link w:val="4"/>
    <w:autoRedefine/>
    <w:qFormat/>
    <w:uiPriority w:val="99"/>
    <w:rPr>
      <w:sz w:val="18"/>
      <w:szCs w:val="18"/>
    </w:rPr>
  </w:style>
  <w:style w:type="paragraph" w:styleId="12">
    <w:name w:val="List Paragraph"/>
    <w:basedOn w:val="1"/>
    <w:autoRedefine/>
    <w:qFormat/>
    <w:uiPriority w:val="34"/>
    <w:pPr>
      <w:ind w:firstLine="420" w:firstLineChars="200"/>
    </w:pPr>
  </w:style>
  <w:style w:type="character" w:customStyle="1" w:styleId="13">
    <w:name w:val="批注框文本 字符"/>
    <w:basedOn w:val="8"/>
    <w:link w:val="3"/>
    <w:autoRedefine/>
    <w:semiHidden/>
    <w:qFormat/>
    <w:uiPriority w:val="99"/>
    <w:rPr>
      <w:kern w:val="2"/>
      <w:sz w:val="18"/>
      <w:szCs w:val="18"/>
    </w:rPr>
  </w:style>
  <w:style w:type="character" w:customStyle="1" w:styleId="14">
    <w:name w:val="批注文字 字符"/>
    <w:basedOn w:val="8"/>
    <w:link w:val="2"/>
    <w:semiHidden/>
    <w:uiPriority w:val="99"/>
    <w:rPr>
      <w:kern w:val="2"/>
      <w:sz w:val="21"/>
      <w:szCs w:val="22"/>
    </w:rPr>
  </w:style>
  <w:style w:type="character" w:customStyle="1" w:styleId="15">
    <w:name w:val="批注主题 字符"/>
    <w:basedOn w:val="14"/>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753</Words>
  <Characters>807</Characters>
  <Lines>6</Lines>
  <Paragraphs>1</Paragraphs>
  <TotalTime>1</TotalTime>
  <ScaleCrop>false</ScaleCrop>
  <LinksUpToDate>false</LinksUpToDate>
  <CharactersWithSpaces>827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2020-03-06T02:35:00Z</dcterms:created>
  <dc:creator>yckj</dc:creator>
  <cp:lastModifiedBy>KEN</cp:lastModifiedBy>
  <dcterms:modified xsi:type="dcterms:W3CDTF">2024-09-12T03:25:23Z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0E2FF38D81394A9E9B52FBB866788619</vt:lpwstr>
  </property>
</Properties>
</file>